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8B" w:rsidRPr="00B90BF1" w:rsidRDefault="0006038B" w:rsidP="0006038B">
      <w:pPr>
        <w:jc w:val="center"/>
        <w:rPr>
          <w:rFonts w:ascii="Times New Roman" w:hAnsi="Times New Roman" w:cs="Times New Roman"/>
          <w:b/>
          <w:noProof/>
          <w:sz w:val="40"/>
          <w:szCs w:val="52"/>
        </w:rPr>
      </w:pPr>
      <w:bookmarkStart w:id="0" w:name="_GoBack"/>
      <w:bookmarkEnd w:id="0"/>
      <w:r w:rsidRPr="00B90BF1">
        <w:rPr>
          <w:rFonts w:ascii="Times New Roman" w:hAnsi="Times New Roman" w:cs="Times New Roman"/>
          <w:b/>
          <w:noProof/>
          <w:sz w:val="40"/>
          <w:szCs w:val="52"/>
        </w:rPr>
        <w:t>Important Terms</w:t>
      </w:r>
    </w:p>
    <w:p w:rsidR="0006038B" w:rsidRPr="0006038B" w:rsidRDefault="0006038B" w:rsidP="00547FFD">
      <w:pPr>
        <w:jc w:val="both"/>
        <w:rPr>
          <w:rFonts w:ascii="Times New Roman" w:hAnsi="Times New Roman" w:cs="Times New Roman"/>
          <w:noProof/>
          <w:sz w:val="24"/>
        </w:rPr>
      </w:pPr>
      <w:r w:rsidRPr="0006038B">
        <w:rPr>
          <w:rFonts w:ascii="Times New Roman" w:hAnsi="Times New Roman" w:cs="Times New Roman"/>
          <w:b/>
          <w:noProof/>
          <w:sz w:val="24"/>
          <w:u w:val="single"/>
        </w:rPr>
        <w:t>Capital.</w:t>
      </w:r>
      <w:r w:rsidRPr="0006038B">
        <w:rPr>
          <w:rFonts w:ascii="Times New Roman" w:hAnsi="Times New Roman" w:cs="Times New Roman"/>
          <w:noProof/>
          <w:sz w:val="24"/>
        </w:rPr>
        <w:t xml:space="preserve"> Goods such as tools, machines, factories, and transportation networks which are used in and/or facilitate the production of goods and services that satisfy human wants. The terms capital and capital resources are interchangeable. </w:t>
      </w:r>
    </w:p>
    <w:p w:rsidR="0006038B" w:rsidRPr="0006038B" w:rsidRDefault="0006038B" w:rsidP="00547FFD">
      <w:pPr>
        <w:jc w:val="both"/>
        <w:rPr>
          <w:rFonts w:ascii="Times New Roman" w:hAnsi="Times New Roman" w:cs="Times New Roman"/>
          <w:noProof/>
          <w:sz w:val="24"/>
        </w:rPr>
      </w:pPr>
      <w:r w:rsidRPr="0006038B">
        <w:rPr>
          <w:rFonts w:ascii="Times New Roman" w:hAnsi="Times New Roman" w:cs="Times New Roman"/>
          <w:b/>
          <w:noProof/>
          <w:sz w:val="24"/>
          <w:u w:val="single"/>
        </w:rPr>
        <w:t>Command economy</w:t>
      </w:r>
      <w:r w:rsidRPr="0006038B">
        <w:rPr>
          <w:rFonts w:ascii="Times New Roman" w:hAnsi="Times New Roman" w:cs="Times New Roman"/>
          <w:noProof/>
          <w:sz w:val="24"/>
        </w:rPr>
        <w:t xml:space="preserve">. An economy in which the government directs the allocation of resources, the output of goods and services, and the distribution of the resulting output. </w:t>
      </w:r>
    </w:p>
    <w:p w:rsidR="0006038B" w:rsidRPr="0006038B" w:rsidRDefault="0006038B" w:rsidP="00547FFD">
      <w:pPr>
        <w:jc w:val="both"/>
        <w:rPr>
          <w:rFonts w:ascii="Times New Roman" w:hAnsi="Times New Roman" w:cs="Times New Roman"/>
          <w:noProof/>
          <w:sz w:val="24"/>
        </w:rPr>
      </w:pPr>
      <w:r w:rsidRPr="0006038B">
        <w:rPr>
          <w:rFonts w:ascii="Times New Roman" w:hAnsi="Times New Roman" w:cs="Times New Roman"/>
          <w:b/>
          <w:noProof/>
          <w:sz w:val="24"/>
          <w:u w:val="single"/>
        </w:rPr>
        <w:t>Economic efficiency</w:t>
      </w:r>
      <w:r w:rsidRPr="0006038B">
        <w:rPr>
          <w:rFonts w:ascii="Times New Roman" w:hAnsi="Times New Roman" w:cs="Times New Roman"/>
          <w:noProof/>
          <w:sz w:val="24"/>
        </w:rPr>
        <w:t>.</w:t>
      </w:r>
      <w:r>
        <w:rPr>
          <w:rFonts w:ascii="Times New Roman" w:hAnsi="Times New Roman" w:cs="Times New Roman"/>
          <w:noProof/>
          <w:sz w:val="24"/>
        </w:rPr>
        <w:t xml:space="preserve"> </w:t>
      </w:r>
      <w:r w:rsidRPr="0006038B">
        <w:rPr>
          <w:rFonts w:ascii="Times New Roman" w:hAnsi="Times New Roman" w:cs="Times New Roman"/>
          <w:noProof/>
          <w:sz w:val="24"/>
        </w:rPr>
        <w:t xml:space="preserve">A state in which it is impossible to produce additional output of a particular good or service without decreasing the output of other goods or services. </w:t>
      </w:r>
    </w:p>
    <w:p w:rsidR="0006038B" w:rsidRPr="0006038B" w:rsidRDefault="0006038B" w:rsidP="00547FFD">
      <w:pPr>
        <w:jc w:val="both"/>
        <w:rPr>
          <w:rFonts w:ascii="Times New Roman" w:hAnsi="Times New Roman" w:cs="Times New Roman"/>
          <w:noProof/>
          <w:sz w:val="24"/>
        </w:rPr>
      </w:pPr>
      <w:r w:rsidRPr="0006038B">
        <w:rPr>
          <w:rFonts w:ascii="Times New Roman" w:hAnsi="Times New Roman" w:cs="Times New Roman"/>
          <w:b/>
          <w:noProof/>
          <w:sz w:val="24"/>
          <w:u w:val="single"/>
        </w:rPr>
        <w:t>Economic growth</w:t>
      </w:r>
      <w:r w:rsidRPr="0006038B">
        <w:rPr>
          <w:rFonts w:ascii="Times New Roman" w:hAnsi="Times New Roman" w:cs="Times New Roman"/>
          <w:noProof/>
          <w:sz w:val="24"/>
        </w:rPr>
        <w:t xml:space="preserve">. An increase in the economy's productive capabilities due to an increase in the quantity or quality of economic resources and/or a change in technology. </w:t>
      </w:r>
    </w:p>
    <w:p w:rsidR="0006038B" w:rsidRPr="0006038B" w:rsidRDefault="0006038B" w:rsidP="00547FFD">
      <w:pPr>
        <w:jc w:val="both"/>
        <w:rPr>
          <w:rFonts w:ascii="Times New Roman" w:hAnsi="Times New Roman" w:cs="Times New Roman"/>
          <w:noProof/>
          <w:sz w:val="24"/>
        </w:rPr>
      </w:pPr>
      <w:r w:rsidRPr="0006038B">
        <w:rPr>
          <w:rFonts w:ascii="Times New Roman" w:hAnsi="Times New Roman" w:cs="Times New Roman"/>
          <w:b/>
          <w:noProof/>
          <w:sz w:val="24"/>
          <w:u w:val="single"/>
        </w:rPr>
        <w:t>Economic problem</w:t>
      </w:r>
      <w:r w:rsidRPr="0006038B">
        <w:rPr>
          <w:rFonts w:ascii="Times New Roman" w:hAnsi="Times New Roman" w:cs="Times New Roman"/>
          <w:noProof/>
          <w:sz w:val="24"/>
        </w:rPr>
        <w:t>.</w:t>
      </w:r>
      <w:r>
        <w:rPr>
          <w:rFonts w:ascii="Times New Roman" w:hAnsi="Times New Roman" w:cs="Times New Roman"/>
          <w:noProof/>
          <w:sz w:val="24"/>
        </w:rPr>
        <w:t xml:space="preserve"> </w:t>
      </w:r>
      <w:r w:rsidRPr="0006038B">
        <w:rPr>
          <w:rFonts w:ascii="Times New Roman" w:hAnsi="Times New Roman" w:cs="Times New Roman"/>
          <w:noProof/>
          <w:sz w:val="24"/>
        </w:rPr>
        <w:t xml:space="preserve">Because of limited productive capabilities, there is a need to make decisions about what to produce, how to produce, and the distribution of output. </w:t>
      </w:r>
    </w:p>
    <w:p w:rsidR="0006038B" w:rsidRPr="0006038B" w:rsidRDefault="0006038B" w:rsidP="00547FFD">
      <w:pPr>
        <w:jc w:val="both"/>
        <w:rPr>
          <w:rFonts w:ascii="Times New Roman" w:hAnsi="Times New Roman" w:cs="Times New Roman"/>
          <w:noProof/>
          <w:sz w:val="24"/>
        </w:rPr>
      </w:pPr>
      <w:r w:rsidRPr="0006038B">
        <w:rPr>
          <w:rFonts w:ascii="Times New Roman" w:hAnsi="Times New Roman" w:cs="Times New Roman"/>
          <w:b/>
          <w:noProof/>
          <w:sz w:val="24"/>
          <w:u w:val="single"/>
        </w:rPr>
        <w:t>Factors of production</w:t>
      </w:r>
      <w:r w:rsidRPr="0006038B">
        <w:rPr>
          <w:rFonts w:ascii="Times New Roman" w:hAnsi="Times New Roman" w:cs="Times New Roman"/>
          <w:noProof/>
          <w:sz w:val="24"/>
        </w:rPr>
        <w:t>.</w:t>
      </w:r>
      <w:r>
        <w:rPr>
          <w:rFonts w:ascii="Times New Roman" w:hAnsi="Times New Roman" w:cs="Times New Roman"/>
          <w:noProof/>
          <w:sz w:val="24"/>
        </w:rPr>
        <w:t xml:space="preserve"> </w:t>
      </w:r>
      <w:r w:rsidRPr="0006038B">
        <w:rPr>
          <w:rFonts w:ascii="Times New Roman" w:hAnsi="Times New Roman" w:cs="Times New Roman"/>
          <w:noProof/>
          <w:sz w:val="24"/>
        </w:rPr>
        <w:t xml:space="preserve">The </w:t>
      </w:r>
      <w:r w:rsidR="00CE2EAE">
        <w:rPr>
          <w:rFonts w:ascii="Times New Roman" w:hAnsi="Times New Roman" w:cs="Times New Roman"/>
          <w:noProof/>
          <w:sz w:val="24"/>
        </w:rPr>
        <w:t xml:space="preserve">inputs land, labor, and capital </w:t>
      </w:r>
      <w:r w:rsidRPr="0006038B">
        <w:rPr>
          <w:rFonts w:ascii="Times New Roman" w:hAnsi="Times New Roman" w:cs="Times New Roman"/>
          <w:noProof/>
          <w:sz w:val="24"/>
        </w:rPr>
        <w:t xml:space="preserve">necessary for the production of goods and services. The terms factors of production and economic resources are interchangeable. </w:t>
      </w:r>
    </w:p>
    <w:p w:rsidR="0006038B" w:rsidRPr="0006038B" w:rsidRDefault="0006038B" w:rsidP="00547FFD">
      <w:pPr>
        <w:jc w:val="both"/>
        <w:rPr>
          <w:rFonts w:ascii="Times New Roman" w:hAnsi="Times New Roman" w:cs="Times New Roman"/>
          <w:noProof/>
          <w:sz w:val="24"/>
        </w:rPr>
      </w:pPr>
      <w:r w:rsidRPr="0006038B">
        <w:rPr>
          <w:rFonts w:ascii="Times New Roman" w:hAnsi="Times New Roman" w:cs="Times New Roman"/>
          <w:b/>
          <w:noProof/>
          <w:sz w:val="24"/>
          <w:u w:val="single"/>
        </w:rPr>
        <w:t>Labor</w:t>
      </w:r>
      <w:r w:rsidRPr="0006038B">
        <w:rPr>
          <w:rFonts w:ascii="Times New Roman" w:hAnsi="Times New Roman" w:cs="Times New Roman"/>
          <w:noProof/>
          <w:sz w:val="24"/>
        </w:rPr>
        <w:t>.</w:t>
      </w:r>
      <w:r>
        <w:rPr>
          <w:rFonts w:ascii="Times New Roman" w:hAnsi="Times New Roman" w:cs="Times New Roman"/>
          <w:noProof/>
          <w:sz w:val="24"/>
        </w:rPr>
        <w:t xml:space="preserve"> </w:t>
      </w:r>
      <w:r w:rsidRPr="0006038B">
        <w:rPr>
          <w:rFonts w:ascii="Times New Roman" w:hAnsi="Times New Roman" w:cs="Times New Roman"/>
          <w:noProof/>
          <w:sz w:val="24"/>
        </w:rPr>
        <w:t xml:space="preserve">The mental and physical skills of individuals which are used to produce goods and services. The terms labor and human resources are interchangeable. </w:t>
      </w:r>
    </w:p>
    <w:p w:rsidR="0006038B" w:rsidRPr="0006038B" w:rsidRDefault="0006038B" w:rsidP="00547FFD">
      <w:pPr>
        <w:jc w:val="both"/>
        <w:rPr>
          <w:rFonts w:ascii="Times New Roman" w:hAnsi="Times New Roman" w:cs="Times New Roman"/>
          <w:noProof/>
          <w:sz w:val="24"/>
        </w:rPr>
      </w:pPr>
      <w:r w:rsidRPr="0006038B">
        <w:rPr>
          <w:rFonts w:ascii="Times New Roman" w:hAnsi="Times New Roman" w:cs="Times New Roman"/>
          <w:b/>
          <w:noProof/>
          <w:sz w:val="24"/>
          <w:u w:val="single"/>
        </w:rPr>
        <w:t>Land</w:t>
      </w:r>
      <w:r w:rsidRPr="0006038B">
        <w:rPr>
          <w:rFonts w:ascii="Times New Roman" w:hAnsi="Times New Roman" w:cs="Times New Roman"/>
          <w:noProof/>
          <w:sz w:val="24"/>
        </w:rPr>
        <w:t>.</w:t>
      </w:r>
      <w:r>
        <w:rPr>
          <w:rFonts w:ascii="Times New Roman" w:hAnsi="Times New Roman" w:cs="Times New Roman"/>
          <w:noProof/>
          <w:sz w:val="24"/>
        </w:rPr>
        <w:t xml:space="preserve"> </w:t>
      </w:r>
      <w:r w:rsidRPr="0006038B">
        <w:rPr>
          <w:rFonts w:ascii="Times New Roman" w:hAnsi="Times New Roman" w:cs="Times New Roman"/>
          <w:noProof/>
          <w:sz w:val="24"/>
        </w:rPr>
        <w:t xml:space="preserve">The economy's </w:t>
      </w:r>
      <w:r w:rsidR="00CE2EAE">
        <w:rPr>
          <w:rFonts w:ascii="Times New Roman" w:hAnsi="Times New Roman" w:cs="Times New Roman"/>
          <w:noProof/>
          <w:sz w:val="24"/>
        </w:rPr>
        <w:t xml:space="preserve">natural resources </w:t>
      </w:r>
      <w:r w:rsidRPr="0006038B">
        <w:rPr>
          <w:rFonts w:ascii="Times New Roman" w:hAnsi="Times New Roman" w:cs="Times New Roman"/>
          <w:noProof/>
          <w:sz w:val="24"/>
        </w:rPr>
        <w:t>l</w:t>
      </w:r>
      <w:r w:rsidR="00CE2EAE">
        <w:rPr>
          <w:rFonts w:ascii="Times New Roman" w:hAnsi="Times New Roman" w:cs="Times New Roman"/>
          <w:noProof/>
          <w:sz w:val="24"/>
        </w:rPr>
        <w:t xml:space="preserve">and, trees, oil and minerals </w:t>
      </w:r>
      <w:r w:rsidRPr="0006038B">
        <w:rPr>
          <w:rFonts w:ascii="Times New Roman" w:hAnsi="Times New Roman" w:cs="Times New Roman"/>
          <w:noProof/>
          <w:sz w:val="24"/>
        </w:rPr>
        <w:t>which can b</w:t>
      </w:r>
      <w:r w:rsidR="00CE2EAE">
        <w:rPr>
          <w:rFonts w:ascii="Times New Roman" w:hAnsi="Times New Roman" w:cs="Times New Roman"/>
          <w:noProof/>
          <w:sz w:val="24"/>
        </w:rPr>
        <w:t>e used to produce goods and ser</w:t>
      </w:r>
      <w:r w:rsidRPr="0006038B">
        <w:rPr>
          <w:rFonts w:ascii="Times New Roman" w:hAnsi="Times New Roman" w:cs="Times New Roman"/>
          <w:noProof/>
          <w:sz w:val="24"/>
        </w:rPr>
        <w:t xml:space="preserve">vices. The terms land and natural resources are interchangeable. </w:t>
      </w:r>
    </w:p>
    <w:p w:rsidR="0006038B" w:rsidRPr="0006038B" w:rsidRDefault="0006038B" w:rsidP="00547FFD">
      <w:pPr>
        <w:jc w:val="both"/>
        <w:rPr>
          <w:rFonts w:ascii="Times New Roman" w:hAnsi="Times New Roman" w:cs="Times New Roman"/>
          <w:noProof/>
          <w:sz w:val="24"/>
        </w:rPr>
      </w:pPr>
      <w:r w:rsidRPr="0006038B">
        <w:rPr>
          <w:rFonts w:ascii="Times New Roman" w:hAnsi="Times New Roman" w:cs="Times New Roman"/>
          <w:b/>
          <w:noProof/>
          <w:sz w:val="24"/>
          <w:u w:val="single"/>
        </w:rPr>
        <w:t>Market economy</w:t>
      </w:r>
      <w:r w:rsidRPr="0006038B">
        <w:rPr>
          <w:rFonts w:ascii="Times New Roman" w:hAnsi="Times New Roman" w:cs="Times New Roman"/>
          <w:noProof/>
          <w:sz w:val="24"/>
        </w:rPr>
        <w:t>.</w:t>
      </w:r>
      <w:r>
        <w:rPr>
          <w:rFonts w:ascii="Times New Roman" w:hAnsi="Times New Roman" w:cs="Times New Roman"/>
          <w:noProof/>
          <w:sz w:val="24"/>
        </w:rPr>
        <w:t xml:space="preserve"> </w:t>
      </w:r>
      <w:r w:rsidRPr="0006038B">
        <w:rPr>
          <w:rFonts w:ascii="Times New Roman" w:hAnsi="Times New Roman" w:cs="Times New Roman"/>
          <w:noProof/>
          <w:sz w:val="24"/>
        </w:rPr>
        <w:t xml:space="preserve">An economy in which individuals and businesses freely decide where to employ economic </w:t>
      </w:r>
      <w:r w:rsidR="00CE2EAE">
        <w:rPr>
          <w:rFonts w:ascii="Times New Roman" w:hAnsi="Times New Roman" w:cs="Times New Roman"/>
          <w:noProof/>
          <w:sz w:val="24"/>
        </w:rPr>
        <w:t>re</w:t>
      </w:r>
      <w:r w:rsidRPr="0006038B">
        <w:rPr>
          <w:rFonts w:ascii="Times New Roman" w:hAnsi="Times New Roman" w:cs="Times New Roman"/>
          <w:noProof/>
          <w:sz w:val="24"/>
        </w:rPr>
        <w:t>sources, freely decide which goods and services to produce, and freely distribute the resulting output.</w:t>
      </w:r>
    </w:p>
    <w:p w:rsidR="00B90BF1" w:rsidRPr="00B90BF1" w:rsidRDefault="00B90BF1" w:rsidP="00B90BF1">
      <w:pPr>
        <w:spacing w:after="12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B90BF1">
        <w:rPr>
          <w:rFonts w:ascii="Times New Roman" w:hAnsi="Times New Roman"/>
          <w:b/>
          <w:bCs/>
          <w:spacing w:val="-17"/>
          <w:sz w:val="40"/>
          <w:szCs w:val="40"/>
        </w:rPr>
        <w:t>T</w:t>
      </w:r>
      <w:r w:rsidRPr="00B90BF1">
        <w:rPr>
          <w:rFonts w:ascii="Times New Roman" w:hAnsi="Times New Roman"/>
          <w:b/>
          <w:bCs/>
          <w:spacing w:val="9"/>
          <w:sz w:val="40"/>
          <w:szCs w:val="40"/>
        </w:rPr>
        <w:t>H</w:t>
      </w:r>
      <w:r>
        <w:rPr>
          <w:rFonts w:ascii="Times New Roman" w:hAnsi="Times New Roman"/>
          <w:b/>
          <w:bCs/>
          <w:sz w:val="40"/>
          <w:szCs w:val="40"/>
        </w:rPr>
        <w:t>E</w:t>
      </w:r>
      <w:r w:rsidRPr="00B90BF1">
        <w:rPr>
          <w:rFonts w:ascii="Times New Roman" w:hAnsi="Times New Roman"/>
          <w:b/>
          <w:bCs/>
          <w:spacing w:val="22"/>
          <w:sz w:val="40"/>
          <w:szCs w:val="40"/>
        </w:rPr>
        <w:t xml:space="preserve"> </w:t>
      </w:r>
      <w:r w:rsidRPr="00B90BF1">
        <w:rPr>
          <w:rFonts w:ascii="Times New Roman" w:hAnsi="Times New Roman"/>
          <w:b/>
          <w:bCs/>
          <w:spacing w:val="1"/>
          <w:sz w:val="40"/>
          <w:szCs w:val="40"/>
        </w:rPr>
        <w:t>C</w:t>
      </w:r>
      <w:r w:rsidRPr="00B90BF1">
        <w:rPr>
          <w:rFonts w:ascii="Times New Roman" w:hAnsi="Times New Roman"/>
          <w:b/>
          <w:bCs/>
          <w:spacing w:val="7"/>
          <w:sz w:val="40"/>
          <w:szCs w:val="40"/>
        </w:rPr>
        <w:t>I</w:t>
      </w:r>
      <w:r w:rsidRPr="00B90BF1">
        <w:rPr>
          <w:rFonts w:ascii="Times New Roman" w:hAnsi="Times New Roman"/>
          <w:b/>
          <w:bCs/>
          <w:spacing w:val="-6"/>
          <w:sz w:val="40"/>
          <w:szCs w:val="40"/>
        </w:rPr>
        <w:t>R</w:t>
      </w:r>
      <w:r w:rsidRPr="00B90BF1">
        <w:rPr>
          <w:rFonts w:ascii="Times New Roman" w:hAnsi="Times New Roman"/>
          <w:b/>
          <w:bCs/>
          <w:spacing w:val="3"/>
          <w:sz w:val="40"/>
          <w:szCs w:val="40"/>
        </w:rPr>
        <w:t>C</w:t>
      </w:r>
      <w:r w:rsidRPr="00B90BF1">
        <w:rPr>
          <w:rFonts w:ascii="Times New Roman" w:hAnsi="Times New Roman"/>
          <w:b/>
          <w:bCs/>
          <w:spacing w:val="9"/>
          <w:sz w:val="40"/>
          <w:szCs w:val="40"/>
        </w:rPr>
        <w:t>U</w:t>
      </w:r>
      <w:r w:rsidRPr="00B90BF1">
        <w:rPr>
          <w:rFonts w:ascii="Times New Roman" w:hAnsi="Times New Roman"/>
          <w:b/>
          <w:bCs/>
          <w:spacing w:val="7"/>
          <w:sz w:val="40"/>
          <w:szCs w:val="40"/>
        </w:rPr>
        <w:t>L</w:t>
      </w:r>
      <w:r w:rsidRPr="00B90BF1">
        <w:rPr>
          <w:rFonts w:ascii="Times New Roman" w:hAnsi="Times New Roman"/>
          <w:b/>
          <w:bCs/>
          <w:spacing w:val="8"/>
          <w:sz w:val="40"/>
          <w:szCs w:val="40"/>
        </w:rPr>
        <w:t>A</w:t>
      </w:r>
      <w:r w:rsidRPr="00B90BF1">
        <w:rPr>
          <w:rFonts w:ascii="Times New Roman" w:hAnsi="Times New Roman"/>
          <w:b/>
          <w:bCs/>
          <w:spacing w:val="-8"/>
          <w:sz w:val="40"/>
          <w:szCs w:val="40"/>
        </w:rPr>
        <w:t>R</w:t>
      </w:r>
      <w:r w:rsidRPr="00B90BF1">
        <w:rPr>
          <w:rFonts w:ascii="Times New Roman" w:hAnsi="Times New Roman"/>
          <w:b/>
          <w:bCs/>
          <w:spacing w:val="1"/>
          <w:sz w:val="40"/>
          <w:szCs w:val="40"/>
        </w:rPr>
        <w:t>-</w:t>
      </w:r>
      <w:r w:rsidRPr="00B90BF1">
        <w:rPr>
          <w:rFonts w:ascii="Times New Roman" w:hAnsi="Times New Roman"/>
          <w:b/>
          <w:bCs/>
          <w:sz w:val="40"/>
          <w:szCs w:val="40"/>
        </w:rPr>
        <w:t>F</w:t>
      </w:r>
      <w:r w:rsidRPr="00B90BF1">
        <w:rPr>
          <w:rFonts w:ascii="Times New Roman" w:hAnsi="Times New Roman"/>
          <w:b/>
          <w:bCs/>
          <w:spacing w:val="5"/>
          <w:sz w:val="40"/>
          <w:szCs w:val="40"/>
        </w:rPr>
        <w:t>L</w:t>
      </w:r>
      <w:r w:rsidRPr="00B90BF1">
        <w:rPr>
          <w:rFonts w:ascii="Times New Roman" w:hAnsi="Times New Roman"/>
          <w:b/>
          <w:bCs/>
          <w:spacing w:val="-6"/>
          <w:sz w:val="40"/>
          <w:szCs w:val="40"/>
        </w:rPr>
        <w:t>O</w:t>
      </w:r>
      <w:r w:rsidRPr="00B90BF1">
        <w:rPr>
          <w:rFonts w:ascii="Times New Roman" w:hAnsi="Times New Roman"/>
          <w:b/>
          <w:bCs/>
          <w:sz w:val="40"/>
          <w:szCs w:val="40"/>
        </w:rPr>
        <w:t>W</w:t>
      </w:r>
    </w:p>
    <w:p w:rsidR="0016441F" w:rsidRPr="00BC758B" w:rsidRDefault="00282786" w:rsidP="005010EC">
      <w:pPr>
        <w:widowControl w:val="0"/>
        <w:autoSpaceDE w:val="0"/>
        <w:autoSpaceDN w:val="0"/>
        <w:adjustRightInd w:val="0"/>
        <w:spacing w:after="0"/>
        <w:ind w:right="79" w:firstLin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CE0">
        <w:rPr>
          <w:rFonts w:ascii="Times New Roman" w:hAnsi="Times New Roman" w:cs="Times New Roman"/>
          <w:sz w:val="24"/>
        </w:rPr>
        <w:t xml:space="preserve">In a market economy, economic decisions are decentralized and are made by the collective wisdom of the marketplace, i.e., prices resolve the three fundamental economic questions of </w:t>
      </w:r>
      <w:r w:rsidRPr="002F175F">
        <w:rPr>
          <w:rFonts w:ascii="Times New Roman" w:hAnsi="Times New Roman" w:cs="Times New Roman"/>
          <w:b/>
          <w:sz w:val="24"/>
        </w:rPr>
        <w:t>what, how, and for whom</w:t>
      </w:r>
      <w:r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color w:val="221F1F"/>
          <w:spacing w:val="-19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2"/>
          <w:sz w:val="24"/>
          <w:szCs w:val="24"/>
        </w:rPr>
        <w:t>Th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 xml:space="preserve">e </w:t>
      </w:r>
      <w:r w:rsidR="0016441F" w:rsidRPr="00BC758B">
        <w:rPr>
          <w:rFonts w:ascii="Times New Roman" w:hAnsi="Times New Roman" w:cs="Times New Roman"/>
          <w:color w:val="221F1F"/>
          <w:spacing w:val="-2"/>
          <w:sz w:val="24"/>
          <w:szCs w:val="24"/>
        </w:rPr>
        <w:t>econom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 xml:space="preserve">y </w:t>
      </w:r>
      <w:r w:rsidR="0016441F" w:rsidRPr="00BC758B">
        <w:rPr>
          <w:rFonts w:ascii="Times New Roman" w:hAnsi="Times New Roman" w:cs="Times New Roman"/>
          <w:color w:val="221F1F"/>
          <w:spacing w:val="-2"/>
          <w:sz w:val="24"/>
          <w:szCs w:val="24"/>
        </w:rPr>
        <w:t>consist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 xml:space="preserve">s </w:t>
      </w:r>
      <w:r w:rsidR="0016441F" w:rsidRPr="00BC758B">
        <w:rPr>
          <w:rFonts w:ascii="Times New Roman" w:hAnsi="Times New Roman" w:cs="Times New Roman"/>
          <w:color w:val="221F1F"/>
          <w:spacing w:val="-2"/>
          <w:sz w:val="24"/>
          <w:szCs w:val="24"/>
        </w:rPr>
        <w:t>o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 xml:space="preserve">f </w:t>
      </w:r>
      <w:r w:rsidR="0016441F" w:rsidRPr="00BC758B">
        <w:rPr>
          <w:rFonts w:ascii="Times New Roman" w:hAnsi="Times New Roman" w:cs="Times New Roman"/>
          <w:color w:val="221F1F"/>
          <w:spacing w:val="-2"/>
          <w:sz w:val="24"/>
          <w:szCs w:val="24"/>
        </w:rPr>
        <w:t>million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 xml:space="preserve">s </w:t>
      </w:r>
      <w:r w:rsidR="0016441F" w:rsidRPr="00BC758B">
        <w:rPr>
          <w:rFonts w:ascii="Times New Roman" w:hAnsi="Times New Roman" w:cs="Times New Roman"/>
          <w:color w:val="221F1F"/>
          <w:spacing w:val="-2"/>
          <w:sz w:val="24"/>
          <w:szCs w:val="24"/>
        </w:rPr>
        <w:t>o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 xml:space="preserve">f </w:t>
      </w:r>
      <w:r w:rsidR="0016441F" w:rsidRPr="00BC758B">
        <w:rPr>
          <w:rFonts w:ascii="Times New Roman" w:hAnsi="Times New Roman" w:cs="Times New Roman"/>
          <w:color w:val="221F1F"/>
          <w:spacing w:val="-2"/>
          <w:sz w:val="24"/>
          <w:szCs w:val="24"/>
        </w:rPr>
        <w:t>peopl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 xml:space="preserve">e </w:t>
      </w:r>
      <w:r w:rsidR="0016441F" w:rsidRPr="00BC758B">
        <w:rPr>
          <w:rFonts w:ascii="Times New Roman" w:hAnsi="Times New Roman" w:cs="Times New Roman"/>
          <w:color w:val="221F1F"/>
          <w:spacing w:val="-2"/>
          <w:sz w:val="24"/>
          <w:szCs w:val="24"/>
        </w:rPr>
        <w:t>engage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 xml:space="preserve">d </w:t>
      </w:r>
      <w:r w:rsidR="0016441F" w:rsidRPr="00BC758B">
        <w:rPr>
          <w:rFonts w:ascii="Times New Roman" w:hAnsi="Times New Roman" w:cs="Times New Roman"/>
          <w:color w:val="221F1F"/>
          <w:spacing w:val="-2"/>
          <w:sz w:val="24"/>
          <w:szCs w:val="24"/>
        </w:rPr>
        <w:t>i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 xml:space="preserve">n </w:t>
      </w:r>
      <w:r w:rsidR="0016441F" w:rsidRPr="00BC758B">
        <w:rPr>
          <w:rFonts w:ascii="Times New Roman" w:hAnsi="Times New Roman" w:cs="Times New Roman"/>
          <w:color w:val="221F1F"/>
          <w:spacing w:val="-2"/>
          <w:sz w:val="24"/>
          <w:szCs w:val="24"/>
        </w:rPr>
        <w:t>man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 xml:space="preserve">y </w:t>
      </w:r>
      <w:r w:rsidR="008E180F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activities like </w:t>
      </w:r>
      <w:r w:rsidR="0016441F" w:rsidRPr="00BC758B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buying,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>selling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,</w:t>
      </w:r>
      <w:r w:rsidR="0016441F" w:rsidRPr="00BC758B">
        <w:rPr>
          <w:rFonts w:ascii="Times New Roman" w:hAnsi="Times New Roman" w:cs="Times New Roman"/>
          <w:color w:val="221F1F"/>
          <w:spacing w:val="-19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>working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,</w:t>
      </w:r>
      <w:r w:rsidR="0016441F" w:rsidRPr="00BC758B">
        <w:rPr>
          <w:rFonts w:ascii="Times New Roman" w:hAnsi="Times New Roman" w:cs="Times New Roman"/>
          <w:color w:val="221F1F"/>
          <w:spacing w:val="-19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>hiring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,</w:t>
      </w:r>
      <w:r w:rsidR="0016441F" w:rsidRPr="00BC758B">
        <w:rPr>
          <w:rFonts w:ascii="Times New Roman" w:hAnsi="Times New Roman" w:cs="Times New Roman"/>
          <w:color w:val="221F1F"/>
          <w:spacing w:val="-19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>manufacturing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,</w:t>
      </w:r>
      <w:r w:rsidR="0016441F" w:rsidRPr="00BC758B">
        <w:rPr>
          <w:rFonts w:ascii="Times New Roman" w:hAnsi="Times New Roman" w:cs="Times New Roman"/>
          <w:color w:val="221F1F"/>
          <w:spacing w:val="-19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>an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d</w:t>
      </w:r>
      <w:r w:rsidR="0016441F" w:rsidRPr="00BC758B">
        <w:rPr>
          <w:rFonts w:ascii="Times New Roman" w:hAnsi="Times New Roman" w:cs="Times New Roman"/>
          <w:color w:val="221F1F"/>
          <w:spacing w:val="-19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>s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o</w:t>
      </w:r>
      <w:r w:rsidR="0016441F" w:rsidRPr="00BC758B">
        <w:rPr>
          <w:rFonts w:ascii="Times New Roman" w:hAnsi="Times New Roman" w:cs="Times New Roman"/>
          <w:color w:val="221F1F"/>
          <w:spacing w:val="-19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>on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.</w:t>
      </w:r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>T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o</w:t>
      </w:r>
      <w:r w:rsidR="0016441F" w:rsidRPr="00BC758B">
        <w:rPr>
          <w:rFonts w:ascii="Times New Roman" w:hAnsi="Times New Roman" w:cs="Times New Roman"/>
          <w:color w:val="221F1F"/>
          <w:spacing w:val="-19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>understan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d</w:t>
      </w:r>
      <w:r w:rsidR="0016441F" w:rsidRPr="00BC758B">
        <w:rPr>
          <w:rFonts w:ascii="Times New Roman" w:hAnsi="Times New Roman" w:cs="Times New Roman"/>
          <w:color w:val="221F1F"/>
          <w:spacing w:val="-19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>ho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w</w:t>
      </w:r>
      <w:r w:rsidR="0016441F" w:rsidRPr="00BC758B">
        <w:rPr>
          <w:rFonts w:ascii="Times New Roman" w:hAnsi="Times New Roman" w:cs="Times New Roman"/>
          <w:color w:val="221F1F"/>
          <w:spacing w:val="-19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>th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e</w:t>
      </w:r>
      <w:r w:rsidR="0016441F" w:rsidRPr="00BC758B">
        <w:rPr>
          <w:rFonts w:ascii="Times New Roman" w:hAnsi="Times New Roman" w:cs="Times New Roman"/>
          <w:color w:val="221F1F"/>
          <w:spacing w:val="-19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economy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works, we must find some way to simplify our thinking about all these activities. In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other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words,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we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need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a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model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that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explains,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in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general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terms,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how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16441F" w:rsidRPr="00BC758B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economy is</w:t>
      </w:r>
      <w:r w:rsidR="0016441F" w:rsidRPr="00BC758B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organized</w:t>
      </w:r>
      <w:r w:rsidR="0016441F" w:rsidRPr="00BC758B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and</w:t>
      </w:r>
      <w:r w:rsidR="0016441F" w:rsidRPr="00BC758B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how</w:t>
      </w:r>
      <w:r w:rsidR="0016441F" w:rsidRPr="00BC758B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participants</w:t>
      </w:r>
      <w:r w:rsidR="0016441F" w:rsidRPr="00BC758B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in</w:t>
      </w:r>
      <w:r w:rsidR="0016441F" w:rsidRPr="00BC758B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16441F" w:rsidRPr="00BC758B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economy</w:t>
      </w:r>
      <w:r w:rsidR="0016441F" w:rsidRPr="00BC758B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interact</w:t>
      </w:r>
      <w:r w:rsidR="0016441F" w:rsidRPr="00BC758B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with</w:t>
      </w:r>
      <w:r w:rsidR="0016441F" w:rsidRPr="00BC758B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one</w:t>
      </w:r>
      <w:r w:rsidR="0016441F" w:rsidRPr="00BC758B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16441F" w:rsidRPr="00BC758B">
        <w:rPr>
          <w:rFonts w:ascii="Times New Roman" w:hAnsi="Times New Roman" w:cs="Times New Roman"/>
          <w:color w:val="221F1F"/>
          <w:sz w:val="24"/>
          <w:szCs w:val="24"/>
        </w:rPr>
        <w:t>another.</w:t>
      </w:r>
    </w:p>
    <w:p w:rsidR="00A7671D" w:rsidRDefault="00BC758B" w:rsidP="005010EC">
      <w:pPr>
        <w:widowControl w:val="0"/>
        <w:autoSpaceDE w:val="0"/>
        <w:autoSpaceDN w:val="0"/>
        <w:adjustRightInd w:val="0"/>
        <w:spacing w:after="0"/>
        <w:ind w:right="-31" w:firstLine="240"/>
        <w:jc w:val="both"/>
        <w:rPr>
          <w:rFonts w:ascii="Times New Roman" w:hAnsi="Times New Roman" w:cs="Times New Roman"/>
          <w:w w:val="101"/>
          <w:sz w:val="24"/>
          <w:szCs w:val="24"/>
        </w:rPr>
      </w:pPr>
      <w:r w:rsidRPr="00BC758B">
        <w:rPr>
          <w:rFonts w:ascii="Times New Roman" w:hAnsi="Times New Roman" w:cs="Times New Roman"/>
          <w:color w:val="221F1F"/>
          <w:sz w:val="24"/>
          <w:szCs w:val="24"/>
        </w:rPr>
        <w:t>Figure</w:t>
      </w:r>
      <w:r w:rsidRPr="00BC758B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color w:val="221F1F"/>
          <w:sz w:val="24"/>
          <w:szCs w:val="24"/>
        </w:rPr>
        <w:t>1</w:t>
      </w:r>
      <w:r w:rsidRPr="00BC758B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color w:val="221F1F"/>
          <w:sz w:val="24"/>
          <w:szCs w:val="24"/>
        </w:rPr>
        <w:t>presents</w:t>
      </w:r>
      <w:r w:rsidRPr="00BC758B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color w:val="221F1F"/>
          <w:sz w:val="24"/>
          <w:szCs w:val="24"/>
        </w:rPr>
        <w:t>a</w:t>
      </w:r>
      <w:r w:rsidRPr="00BC758B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color w:val="221F1F"/>
          <w:sz w:val="24"/>
          <w:szCs w:val="24"/>
        </w:rPr>
        <w:t>visual</w:t>
      </w:r>
      <w:r w:rsidRPr="00BC758B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color w:val="221F1F"/>
          <w:sz w:val="24"/>
          <w:szCs w:val="24"/>
        </w:rPr>
        <w:t>model</w:t>
      </w:r>
      <w:r w:rsidRPr="00BC758B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color w:val="221F1F"/>
          <w:sz w:val="24"/>
          <w:szCs w:val="24"/>
        </w:rPr>
        <w:t>of</w:t>
      </w:r>
      <w:r w:rsidRPr="00BC758B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BC758B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color w:val="221F1F"/>
          <w:sz w:val="24"/>
          <w:szCs w:val="24"/>
        </w:rPr>
        <w:t>economy</w:t>
      </w:r>
      <w:r w:rsidRPr="00BC758B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color w:val="221F1F"/>
          <w:sz w:val="24"/>
          <w:szCs w:val="24"/>
        </w:rPr>
        <w:t>called</w:t>
      </w:r>
      <w:r w:rsidRPr="00BC758B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color w:val="221F1F"/>
          <w:sz w:val="24"/>
          <w:szCs w:val="24"/>
        </w:rPr>
        <w:t>a</w:t>
      </w:r>
      <w:r w:rsidRPr="00BC758B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b/>
          <w:bCs/>
          <w:color w:val="221F1F"/>
          <w:sz w:val="24"/>
          <w:szCs w:val="24"/>
        </w:rPr>
        <w:t>circular-flow</w:t>
      </w:r>
      <w:r w:rsidRPr="00BC758B">
        <w:rPr>
          <w:rFonts w:ascii="Times New Roman" w:hAnsi="Times New Roman" w:cs="Times New Roman"/>
          <w:b/>
          <w:bCs/>
          <w:color w:val="221F1F"/>
          <w:spacing w:val="-10"/>
          <w:sz w:val="24"/>
          <w:szCs w:val="24"/>
        </w:rPr>
        <w:t xml:space="preserve"> </w:t>
      </w:r>
      <w:r w:rsidRPr="00BC758B">
        <w:rPr>
          <w:rFonts w:ascii="Times New Roman" w:hAnsi="Times New Roman" w:cs="Times New Roman"/>
          <w:b/>
          <w:bCs/>
          <w:color w:val="221F1F"/>
          <w:sz w:val="24"/>
          <w:szCs w:val="24"/>
        </w:rPr>
        <w:t>diagram</w:t>
      </w:r>
      <w:r w:rsidRPr="00BC758B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r w:rsidR="00A7671D" w:rsidRPr="00BC758B">
        <w:rPr>
          <w:rFonts w:ascii="Times New Roman" w:hAnsi="Times New Roman" w:cs="Times New Roman"/>
          <w:w w:val="109"/>
          <w:sz w:val="24"/>
          <w:szCs w:val="24"/>
        </w:rPr>
        <w:t>Circular-flow</w:t>
      </w:r>
      <w:r w:rsidR="00A7671D" w:rsidRPr="00BC758B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 </w:t>
      </w:r>
      <w:r w:rsidR="00A7671D" w:rsidRPr="00BC758B">
        <w:rPr>
          <w:rFonts w:ascii="Times New Roman" w:hAnsi="Times New Roman" w:cs="Times New Roman"/>
          <w:w w:val="117"/>
          <w:sz w:val="24"/>
          <w:szCs w:val="24"/>
        </w:rPr>
        <w:t>diagram</w:t>
      </w:r>
      <w:r w:rsidR="008E180F">
        <w:rPr>
          <w:rFonts w:ascii="Times New Roman" w:hAnsi="Times New Roman" w:cs="Times New Roman"/>
          <w:w w:val="117"/>
          <w:sz w:val="24"/>
          <w:szCs w:val="24"/>
        </w:rPr>
        <w:t xml:space="preserve"> is</w:t>
      </w:r>
      <w:r w:rsidR="00A7671D" w:rsidRPr="00BC758B">
        <w:rPr>
          <w:rFonts w:ascii="Times New Roman" w:hAnsi="Times New Roman" w:cs="Times New Roman"/>
          <w:w w:val="117"/>
          <w:sz w:val="24"/>
          <w:szCs w:val="24"/>
        </w:rPr>
        <w:t xml:space="preserve"> a</w:t>
      </w:r>
      <w:r w:rsidR="00A7671D" w:rsidRPr="00BC758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A7671D" w:rsidRPr="00BC758B">
        <w:rPr>
          <w:rFonts w:ascii="Times New Roman" w:hAnsi="Times New Roman" w:cs="Times New Roman"/>
          <w:sz w:val="24"/>
          <w:szCs w:val="24"/>
        </w:rPr>
        <w:t>visual</w:t>
      </w:r>
      <w:r w:rsidR="00A7671D" w:rsidRPr="00BC758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A7671D" w:rsidRPr="00BC758B">
        <w:rPr>
          <w:rFonts w:ascii="Times New Roman" w:hAnsi="Times New Roman" w:cs="Times New Roman"/>
          <w:w w:val="114"/>
          <w:sz w:val="24"/>
          <w:szCs w:val="24"/>
        </w:rPr>
        <w:t>model</w:t>
      </w:r>
      <w:r w:rsidR="00A7671D" w:rsidRPr="00BC758B">
        <w:rPr>
          <w:rFonts w:ascii="Times New Roman" w:hAnsi="Times New Roman" w:cs="Times New Roman"/>
          <w:spacing w:val="1"/>
          <w:w w:val="114"/>
          <w:sz w:val="24"/>
          <w:szCs w:val="24"/>
        </w:rPr>
        <w:t xml:space="preserve"> </w:t>
      </w:r>
      <w:r w:rsidR="00A7671D" w:rsidRPr="00BC758B">
        <w:rPr>
          <w:rFonts w:ascii="Times New Roman" w:hAnsi="Times New Roman" w:cs="Times New Roman"/>
          <w:sz w:val="24"/>
          <w:szCs w:val="24"/>
        </w:rPr>
        <w:t>of</w:t>
      </w:r>
      <w:r w:rsidR="00A7671D" w:rsidRPr="00BC758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A7671D" w:rsidRPr="00BC758B">
        <w:rPr>
          <w:rFonts w:ascii="Times New Roman" w:hAnsi="Times New Roman" w:cs="Times New Roman"/>
          <w:w w:val="118"/>
          <w:sz w:val="24"/>
          <w:szCs w:val="24"/>
        </w:rPr>
        <w:t xml:space="preserve">the </w:t>
      </w:r>
      <w:r w:rsidR="00A7671D" w:rsidRPr="00BC758B">
        <w:rPr>
          <w:rFonts w:ascii="Times New Roman" w:hAnsi="Times New Roman" w:cs="Times New Roman"/>
          <w:w w:val="112"/>
          <w:sz w:val="24"/>
          <w:szCs w:val="24"/>
        </w:rPr>
        <w:t>economy</w:t>
      </w:r>
      <w:r w:rsidR="00A7671D" w:rsidRPr="00BC758B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="00A7671D" w:rsidRPr="00BC758B">
        <w:rPr>
          <w:rFonts w:ascii="Times New Roman" w:hAnsi="Times New Roman" w:cs="Times New Roman"/>
          <w:sz w:val="24"/>
          <w:szCs w:val="24"/>
        </w:rPr>
        <w:t>that shows</w:t>
      </w:r>
      <w:r w:rsidR="00A7671D" w:rsidRPr="00BC758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="00A7671D" w:rsidRPr="00BC758B">
        <w:rPr>
          <w:rFonts w:ascii="Times New Roman" w:hAnsi="Times New Roman" w:cs="Times New Roman"/>
          <w:w w:val="108"/>
          <w:sz w:val="24"/>
          <w:szCs w:val="24"/>
        </w:rPr>
        <w:t xml:space="preserve">how </w:t>
      </w:r>
      <w:r w:rsidR="00A7671D" w:rsidRPr="00BC758B">
        <w:rPr>
          <w:rFonts w:ascii="Times New Roman" w:hAnsi="Times New Roman" w:cs="Times New Roman"/>
          <w:sz w:val="24"/>
          <w:szCs w:val="24"/>
        </w:rPr>
        <w:t>dollars flow</w:t>
      </w:r>
      <w:r w:rsidR="00A7671D" w:rsidRPr="00BC758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7671D" w:rsidRPr="00BC758B">
        <w:rPr>
          <w:rFonts w:ascii="Times New Roman" w:hAnsi="Times New Roman" w:cs="Times New Roman"/>
          <w:w w:val="110"/>
          <w:sz w:val="24"/>
          <w:szCs w:val="24"/>
        </w:rPr>
        <w:t>through</w:t>
      </w:r>
      <w:r w:rsidR="00A7671D" w:rsidRPr="00BC758B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="00A7671D" w:rsidRPr="00BC758B">
        <w:rPr>
          <w:rFonts w:ascii="Times New Roman" w:hAnsi="Times New Roman" w:cs="Times New Roman"/>
          <w:w w:val="110"/>
          <w:sz w:val="24"/>
          <w:szCs w:val="24"/>
        </w:rPr>
        <w:lastRenderedPageBreak/>
        <w:t>mar</w:t>
      </w:r>
      <w:r w:rsidR="00A7671D" w:rsidRPr="00BC758B">
        <w:rPr>
          <w:rFonts w:ascii="Times New Roman" w:hAnsi="Times New Roman" w:cs="Times New Roman"/>
          <w:sz w:val="24"/>
          <w:szCs w:val="24"/>
        </w:rPr>
        <w:t>kets</w:t>
      </w:r>
      <w:r w:rsidR="00A7671D" w:rsidRPr="00BC75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A7671D" w:rsidRPr="00BC758B">
        <w:rPr>
          <w:rFonts w:ascii="Times New Roman" w:hAnsi="Times New Roman" w:cs="Times New Roman"/>
          <w:w w:val="114"/>
          <w:sz w:val="24"/>
          <w:szCs w:val="24"/>
        </w:rPr>
        <w:t>among</w:t>
      </w:r>
      <w:r w:rsidR="00A7671D" w:rsidRPr="00BC758B">
        <w:rPr>
          <w:rFonts w:ascii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="00A7671D" w:rsidRPr="00BC758B">
        <w:rPr>
          <w:rFonts w:ascii="Times New Roman" w:hAnsi="Times New Roman" w:cs="Times New Roman"/>
          <w:w w:val="114"/>
          <w:sz w:val="24"/>
          <w:szCs w:val="24"/>
        </w:rPr>
        <w:t xml:space="preserve">households </w:t>
      </w:r>
      <w:r w:rsidR="00A7671D" w:rsidRPr="00BC758B">
        <w:rPr>
          <w:rFonts w:ascii="Times New Roman" w:hAnsi="Times New Roman" w:cs="Times New Roman"/>
          <w:sz w:val="24"/>
          <w:szCs w:val="24"/>
        </w:rPr>
        <w:t xml:space="preserve">and </w:t>
      </w:r>
      <w:r w:rsidR="00A7671D" w:rsidRPr="00BC758B">
        <w:rPr>
          <w:rFonts w:ascii="Times New Roman" w:hAnsi="Times New Roman" w:cs="Times New Roman"/>
          <w:w w:val="101"/>
          <w:sz w:val="24"/>
          <w:szCs w:val="24"/>
        </w:rPr>
        <w:t>firms</w:t>
      </w:r>
      <w:r w:rsidRPr="00BC758B">
        <w:rPr>
          <w:rFonts w:ascii="Times New Roman" w:hAnsi="Times New Roman" w:cs="Times New Roman"/>
          <w:w w:val="101"/>
          <w:sz w:val="24"/>
          <w:szCs w:val="24"/>
        </w:rPr>
        <w:t>.</w:t>
      </w:r>
    </w:p>
    <w:p w:rsidR="0010450F" w:rsidRDefault="0010450F" w:rsidP="0095626C">
      <w:pPr>
        <w:widowControl w:val="0"/>
        <w:autoSpaceDE w:val="0"/>
        <w:autoSpaceDN w:val="0"/>
        <w:adjustRightInd w:val="0"/>
        <w:spacing w:after="0"/>
        <w:ind w:right="-31" w:firstLine="240"/>
        <w:jc w:val="both"/>
        <w:rPr>
          <w:rFonts w:ascii="Times New Roman" w:hAnsi="Times New Roman" w:cs="Times New Roman"/>
          <w:w w:val="101"/>
          <w:sz w:val="24"/>
          <w:szCs w:val="24"/>
        </w:rPr>
      </w:pPr>
    </w:p>
    <w:p w:rsidR="00FD01FD" w:rsidRDefault="00FD01FD" w:rsidP="0095626C">
      <w:pPr>
        <w:widowControl w:val="0"/>
        <w:autoSpaceDE w:val="0"/>
        <w:autoSpaceDN w:val="0"/>
        <w:adjustRightInd w:val="0"/>
        <w:spacing w:after="0"/>
        <w:ind w:right="-31" w:firstLine="240"/>
        <w:jc w:val="both"/>
        <w:rPr>
          <w:rFonts w:ascii="Times New Roman" w:hAnsi="Times New Roman" w:cs="Times New Roman"/>
          <w:w w:val="101"/>
          <w:sz w:val="24"/>
          <w:szCs w:val="24"/>
        </w:rPr>
      </w:pPr>
      <w:r>
        <w:rPr>
          <w:noProof/>
        </w:rPr>
        <w:drawing>
          <wp:inline distT="0" distB="0" distL="0" distR="0" wp14:anchorId="3BFF0072" wp14:editId="41B9240A">
            <wp:extent cx="5943600" cy="3759835"/>
            <wp:effectExtent l="19050" t="19050" r="19050" b="120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5983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0450F" w:rsidRDefault="0010450F" w:rsidP="0095626C">
      <w:pPr>
        <w:widowControl w:val="0"/>
        <w:autoSpaceDE w:val="0"/>
        <w:autoSpaceDN w:val="0"/>
        <w:adjustRightInd w:val="0"/>
        <w:spacing w:after="0"/>
        <w:ind w:right="78" w:firstLine="240"/>
        <w:jc w:val="both"/>
        <w:rPr>
          <w:rFonts w:ascii="Times New Roman" w:hAnsi="Times New Roman" w:cs="Times New Roman"/>
          <w:color w:val="221F1F"/>
          <w:sz w:val="24"/>
          <w:szCs w:val="24"/>
        </w:rPr>
      </w:pPr>
    </w:p>
    <w:p w:rsidR="009A5C32" w:rsidRDefault="009A5C32" w:rsidP="005010EC">
      <w:pPr>
        <w:widowControl w:val="0"/>
        <w:autoSpaceDE w:val="0"/>
        <w:autoSpaceDN w:val="0"/>
        <w:adjustRightInd w:val="0"/>
        <w:spacing w:after="0"/>
        <w:ind w:right="78" w:firstLine="24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F54A46">
        <w:rPr>
          <w:rFonts w:ascii="Times New Roman" w:hAnsi="Times New Roman" w:cs="Times New Roman"/>
          <w:color w:val="221F1F"/>
          <w:sz w:val="24"/>
          <w:szCs w:val="24"/>
        </w:rPr>
        <w:t>In this model, the economy is simplified to include on</w:t>
      </w:r>
      <w:r w:rsidR="008E180F">
        <w:rPr>
          <w:rFonts w:ascii="Times New Roman" w:hAnsi="Times New Roman" w:cs="Times New Roman"/>
          <w:color w:val="221F1F"/>
          <w:sz w:val="24"/>
          <w:szCs w:val="24"/>
        </w:rPr>
        <w:t xml:space="preserve">ly two types of decision makers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 xml:space="preserve">firms and households. Firms produce goods and services using inputs, such as labor, land, and capital (buildings and machines). These inputs are called the </w:t>
      </w:r>
      <w:r w:rsidRPr="008E180F">
        <w:rPr>
          <w:rFonts w:ascii="Times New Roman" w:hAnsi="Times New Roman" w:cs="Times New Roman"/>
          <w:b/>
          <w:i/>
          <w:iCs/>
          <w:color w:val="221F1F"/>
          <w:sz w:val="24"/>
          <w:szCs w:val="24"/>
        </w:rPr>
        <w:t>factors of production</w:t>
      </w:r>
      <w:r w:rsidRPr="00F54A46">
        <w:rPr>
          <w:rFonts w:ascii="Times New Roman" w:hAnsi="Times New Roman" w:cs="Times New Roman"/>
          <w:i/>
          <w:iCs/>
          <w:color w:val="221F1F"/>
          <w:sz w:val="24"/>
          <w:szCs w:val="24"/>
        </w:rPr>
        <w:t xml:space="preserve">.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Households own the factors of production and consume all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goods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and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services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that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firms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produce.</w:t>
      </w:r>
    </w:p>
    <w:p w:rsidR="009A5C32" w:rsidRPr="00F54A46" w:rsidRDefault="009A5C32" w:rsidP="005010EC">
      <w:pPr>
        <w:widowControl w:val="0"/>
        <w:autoSpaceDE w:val="0"/>
        <w:autoSpaceDN w:val="0"/>
        <w:adjustRightInd w:val="0"/>
        <w:spacing w:after="0"/>
        <w:ind w:right="78" w:firstLin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A46">
        <w:rPr>
          <w:rFonts w:ascii="Times New Roman" w:hAnsi="Times New Roman" w:cs="Times New Roman"/>
          <w:color w:val="221F1F"/>
          <w:sz w:val="24"/>
          <w:szCs w:val="24"/>
        </w:rPr>
        <w:t xml:space="preserve">Households and firms interact in two types of markets. In the </w:t>
      </w:r>
      <w:r w:rsidRPr="00C4384C">
        <w:rPr>
          <w:rFonts w:ascii="Times New Roman" w:hAnsi="Times New Roman" w:cs="Times New Roman"/>
          <w:b/>
          <w:i/>
          <w:iCs/>
          <w:color w:val="221F1F"/>
          <w:sz w:val="24"/>
          <w:szCs w:val="24"/>
        </w:rPr>
        <w:t>markets for goods and</w:t>
      </w:r>
      <w:r w:rsidRPr="00C4384C">
        <w:rPr>
          <w:rFonts w:ascii="Times New Roman" w:hAnsi="Times New Roman" w:cs="Times New Roman"/>
          <w:b/>
          <w:i/>
          <w:iCs/>
          <w:color w:val="221F1F"/>
          <w:spacing w:val="-7"/>
          <w:sz w:val="24"/>
          <w:szCs w:val="24"/>
        </w:rPr>
        <w:t xml:space="preserve"> </w:t>
      </w:r>
      <w:r w:rsidRPr="00C4384C">
        <w:rPr>
          <w:rFonts w:ascii="Times New Roman" w:hAnsi="Times New Roman" w:cs="Times New Roman"/>
          <w:b/>
          <w:i/>
          <w:iCs/>
          <w:color w:val="221F1F"/>
          <w:sz w:val="24"/>
          <w:szCs w:val="24"/>
        </w:rPr>
        <w:t>services</w:t>
      </w:r>
      <w:r w:rsidRPr="00F54A46">
        <w:rPr>
          <w:rFonts w:ascii="Times New Roman" w:hAnsi="Times New Roman" w:cs="Times New Roman"/>
          <w:i/>
          <w:iCs/>
          <w:color w:val="221F1F"/>
          <w:sz w:val="24"/>
          <w:szCs w:val="24"/>
        </w:rPr>
        <w:t>,</w:t>
      </w:r>
      <w:r w:rsidRPr="00F54A46">
        <w:rPr>
          <w:rFonts w:ascii="Times New Roman" w:hAnsi="Times New Roman" w:cs="Times New Roman"/>
          <w:i/>
          <w:iCs/>
          <w:color w:val="221F1F"/>
          <w:spacing w:val="-7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households</w:t>
      </w:r>
      <w:r w:rsidRPr="00F54A46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are</w:t>
      </w:r>
      <w:r w:rsidRPr="00F54A46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buyers,</w:t>
      </w:r>
      <w:r w:rsidRPr="00F54A46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and</w:t>
      </w:r>
      <w:r w:rsidRPr="00F54A46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firms</w:t>
      </w:r>
      <w:r w:rsidRPr="00F54A46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are</w:t>
      </w:r>
      <w:r w:rsidRPr="00F54A46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sellers.</w:t>
      </w:r>
      <w:r w:rsidRPr="00F54A46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In</w:t>
      </w:r>
      <w:r w:rsidRPr="00F54A46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particular,</w:t>
      </w:r>
      <w:r w:rsidRPr="00F54A46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 xml:space="preserve">households buy the output of goods and services that firms produce. In the </w:t>
      </w:r>
      <w:r w:rsidR="00BC758B" w:rsidRPr="00C4384C">
        <w:rPr>
          <w:rFonts w:ascii="Times New Roman" w:hAnsi="Times New Roman" w:cs="Times New Roman"/>
          <w:b/>
          <w:i/>
          <w:iCs/>
          <w:color w:val="221F1F"/>
          <w:sz w:val="24"/>
          <w:szCs w:val="24"/>
        </w:rPr>
        <w:t>markets for the fac</w:t>
      </w:r>
      <w:r w:rsidRPr="00C4384C">
        <w:rPr>
          <w:rFonts w:ascii="Times New Roman" w:hAnsi="Times New Roman" w:cs="Times New Roman"/>
          <w:b/>
          <w:i/>
          <w:iCs/>
          <w:color w:val="221F1F"/>
          <w:sz w:val="24"/>
          <w:szCs w:val="24"/>
        </w:rPr>
        <w:t>tors of production</w:t>
      </w:r>
      <w:r w:rsidRPr="00F54A46">
        <w:rPr>
          <w:rFonts w:ascii="Times New Roman" w:hAnsi="Times New Roman" w:cs="Times New Roman"/>
          <w:i/>
          <w:iCs/>
          <w:color w:val="221F1F"/>
          <w:sz w:val="24"/>
          <w:szCs w:val="24"/>
        </w:rPr>
        <w:t xml:space="preserve">,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households are sellers, and firms are buyers. In these markets, households provide the inputs that firms use to produce goods and services. The circular-flow diagram offers a simple way of o</w:t>
      </w:r>
      <w:r w:rsidR="00BC758B" w:rsidRPr="00F54A46">
        <w:rPr>
          <w:rFonts w:ascii="Times New Roman" w:hAnsi="Times New Roman" w:cs="Times New Roman"/>
          <w:color w:val="221F1F"/>
          <w:sz w:val="24"/>
          <w:szCs w:val="24"/>
        </w:rPr>
        <w:t>rganizing the economic transac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tions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that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occur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between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households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and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firms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in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economy.</w:t>
      </w:r>
    </w:p>
    <w:p w:rsidR="009A5C32" w:rsidRDefault="009A5C32" w:rsidP="005010EC">
      <w:pPr>
        <w:widowControl w:val="0"/>
        <w:autoSpaceDE w:val="0"/>
        <w:autoSpaceDN w:val="0"/>
        <w:adjustRightInd w:val="0"/>
        <w:spacing w:after="0"/>
        <w:ind w:right="78" w:firstLine="24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F54A46">
        <w:rPr>
          <w:rFonts w:ascii="Times New Roman" w:hAnsi="Times New Roman" w:cs="Times New Roman"/>
          <w:color w:val="221F1F"/>
          <w:sz w:val="24"/>
          <w:szCs w:val="24"/>
        </w:rPr>
        <w:t xml:space="preserve">The two loops of the circular-flow diagram are </w:t>
      </w:r>
      <w:r w:rsidR="00B30DD6" w:rsidRPr="00F54A46">
        <w:rPr>
          <w:rFonts w:ascii="Times New Roman" w:hAnsi="Times New Roman" w:cs="Times New Roman"/>
          <w:color w:val="221F1F"/>
          <w:sz w:val="24"/>
          <w:szCs w:val="24"/>
        </w:rPr>
        <w:t>different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 xml:space="preserve"> but related. The inner loop represents the flows of inputs and outputs. The households sell the use of their labor, land, and capital to the firms in the </w:t>
      </w:r>
      <w:r w:rsidR="00B30DD6">
        <w:rPr>
          <w:rFonts w:ascii="Times New Roman" w:hAnsi="Times New Roman" w:cs="Times New Roman"/>
          <w:color w:val="221F1F"/>
          <w:sz w:val="24"/>
          <w:szCs w:val="24"/>
        </w:rPr>
        <w:t>markets for the factors of pro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duction.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firms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then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use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these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factors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to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produce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goods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and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services,</w:t>
      </w:r>
      <w:r w:rsidRPr="00F54A46">
        <w:rPr>
          <w:rFonts w:ascii="Times New Roman" w:hAnsi="Times New Roman" w:cs="Times New Roman"/>
          <w:color w:val="221F1F"/>
          <w:spacing w:val="20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which in turn are sold to households in the markets for goods and services. The outer loop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of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diagram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represents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corresponding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flow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of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dollars.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households spend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money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to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buy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goods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and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services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from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firms.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firms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use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some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of</w:t>
      </w:r>
      <w:r w:rsidRPr="00F54A46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 revenue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from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these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sales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to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pay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for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factors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of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production,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such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as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 xml:space="preserve">wages of their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lastRenderedPageBreak/>
        <w:t>workers. What’s left is the profit of the firm owners, who themselves are members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of</w:t>
      </w:r>
      <w:r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households.</w:t>
      </w:r>
      <w:r w:rsidR="00C64518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C64518" w:rsidRPr="00344CE0" w:rsidRDefault="00C64518" w:rsidP="005010EC">
      <w:pPr>
        <w:ind w:firstLine="240"/>
        <w:jc w:val="both"/>
        <w:rPr>
          <w:rFonts w:ascii="Times New Roman" w:hAnsi="Times New Roman" w:cs="Times New Roman"/>
          <w:sz w:val="24"/>
        </w:rPr>
      </w:pPr>
      <w:r w:rsidRPr="00344CE0">
        <w:rPr>
          <w:rFonts w:ascii="Times New Roman" w:hAnsi="Times New Roman" w:cs="Times New Roman"/>
          <w:sz w:val="24"/>
        </w:rPr>
        <w:t>What goods and services are produced is determined by the spending preferences of individuals; how these goods and services are produced depends upon the relative scarcity of the resources needed for production and the state of technology; to whom the output is distributed is determined by the income received by individuals in supplyi</w:t>
      </w:r>
      <w:r>
        <w:rPr>
          <w:rFonts w:ascii="Times New Roman" w:hAnsi="Times New Roman" w:cs="Times New Roman"/>
          <w:sz w:val="24"/>
        </w:rPr>
        <w:t>ng resources to business firms.</w:t>
      </w:r>
    </w:p>
    <w:p w:rsidR="00FA2CE6" w:rsidRDefault="009A5C32" w:rsidP="005010EC">
      <w:pPr>
        <w:ind w:firstLine="24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F54A46">
        <w:rPr>
          <w:rFonts w:ascii="Times New Roman" w:hAnsi="Times New Roman" w:cs="Times New Roman"/>
          <w:color w:val="221F1F"/>
          <w:sz w:val="24"/>
          <w:szCs w:val="24"/>
        </w:rPr>
        <w:t>Le</w:t>
      </w:r>
      <w:r w:rsidR="008B4506">
        <w:rPr>
          <w:rFonts w:ascii="Times New Roman" w:hAnsi="Times New Roman" w:cs="Times New Roman"/>
          <w:color w:val="221F1F"/>
          <w:sz w:val="24"/>
          <w:szCs w:val="24"/>
        </w:rPr>
        <w:t>t’s take a tour of the circular-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flow by following a dollar bill as it makes its way from person to person through the economy. Imagine that the dollar begins at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household,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say,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in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your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wallet.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If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you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want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to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buy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cup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of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coffee,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you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take</w:t>
      </w:r>
      <w:r w:rsidRPr="00F54A46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 dollar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to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one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of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economy’s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markets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for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goods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and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services,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such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as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your</w:t>
      </w:r>
      <w:r w:rsidRPr="00F54A46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F54A46">
        <w:rPr>
          <w:rFonts w:ascii="Times New Roman" w:hAnsi="Times New Roman" w:cs="Times New Roman"/>
          <w:color w:val="221F1F"/>
          <w:sz w:val="24"/>
          <w:szCs w:val="24"/>
        </w:rPr>
        <w:t>local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 xml:space="preserve"> Starbucks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coffee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shop.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There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you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spend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it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on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your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favorite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drink.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When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FA2CE6" w:rsidRPr="00F54A46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dollar moves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into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Starbucks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cash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register,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it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becomes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revenue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for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firm.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FA2CE6" w:rsidRPr="00F54A46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dollar doesn’t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stay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at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Starbucks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for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long,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however,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because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firm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uses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it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to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buy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inputs in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markets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for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factors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of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production.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Starbucks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might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use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dollar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to</w:t>
      </w:r>
      <w:r w:rsidR="00FA2CE6" w:rsidRPr="00F54A46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pay rent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to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its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landlord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for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space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it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occupies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or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to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pay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the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wages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of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its</w:t>
      </w:r>
      <w:r w:rsidR="00FA2CE6" w:rsidRPr="00F54A46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 xml:space="preserve">workers. In either case, the dollar enters the income of some household and, once again, is back in someone’s wallet. At that point, the </w:t>
      </w:r>
      <w:r w:rsidR="008B4506">
        <w:rPr>
          <w:rFonts w:ascii="Times New Roman" w:hAnsi="Times New Roman" w:cs="Times New Roman"/>
          <w:color w:val="221F1F"/>
          <w:sz w:val="24"/>
          <w:szCs w:val="24"/>
        </w:rPr>
        <w:t>story of the economy’s circular-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flow starts</w:t>
      </w:r>
      <w:r w:rsidR="00FA2CE6"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once</w:t>
      </w:r>
      <w:r w:rsidR="00FA2CE6" w:rsidRPr="00F54A46">
        <w:rPr>
          <w:rFonts w:ascii="Times New Roman" w:hAnsi="Times New Roman" w:cs="Times New Roman"/>
          <w:color w:val="221F1F"/>
          <w:spacing w:val="2"/>
          <w:sz w:val="24"/>
          <w:szCs w:val="24"/>
        </w:rPr>
        <w:t xml:space="preserve"> </w:t>
      </w:r>
      <w:r w:rsidR="00FA2CE6" w:rsidRPr="00F54A46">
        <w:rPr>
          <w:rFonts w:ascii="Times New Roman" w:hAnsi="Times New Roman" w:cs="Times New Roman"/>
          <w:color w:val="221F1F"/>
          <w:sz w:val="24"/>
          <w:szCs w:val="24"/>
        </w:rPr>
        <w:t>again.</w:t>
      </w:r>
    </w:p>
    <w:p w:rsidR="00061D37" w:rsidRPr="00F54A46" w:rsidRDefault="00061D37" w:rsidP="00061D37">
      <w:pPr>
        <w:jc w:val="both"/>
        <w:rPr>
          <w:rFonts w:ascii="Times New Roman" w:hAnsi="Times New Roman" w:cs="Times New Roman"/>
          <w:color w:val="221F1F"/>
          <w:sz w:val="24"/>
          <w:szCs w:val="24"/>
        </w:rPr>
      </w:pPr>
    </w:p>
    <w:sectPr w:rsidR="00061D37" w:rsidRPr="00F54A4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830" w:rsidRDefault="00C84830" w:rsidP="00B41ADF">
      <w:pPr>
        <w:spacing w:after="0" w:line="240" w:lineRule="auto"/>
      </w:pPr>
      <w:r>
        <w:separator/>
      </w:r>
    </w:p>
  </w:endnote>
  <w:endnote w:type="continuationSeparator" w:id="0">
    <w:p w:rsidR="00C84830" w:rsidRDefault="00C84830" w:rsidP="00B41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277621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979F1" w:rsidRDefault="003979F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7F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7F9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41ADF" w:rsidRDefault="00B41ADF">
    <w:pPr>
      <w:pStyle w:val="Footer"/>
    </w:pPr>
  </w:p>
  <w:p w:rsidR="006E5905" w:rsidRDefault="006E59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830" w:rsidRDefault="00C84830" w:rsidP="00B41ADF">
      <w:pPr>
        <w:spacing w:after="0" w:line="240" w:lineRule="auto"/>
      </w:pPr>
      <w:r>
        <w:separator/>
      </w:r>
    </w:p>
  </w:footnote>
  <w:footnote w:type="continuationSeparator" w:id="0">
    <w:p w:rsidR="00C84830" w:rsidRDefault="00C84830" w:rsidP="00B41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DF" w:rsidRDefault="00B41ADF">
    <w:pPr>
      <w:pStyle w:val="Header"/>
    </w:pPr>
    <w:r>
      <w:t>Lecture # 02</w:t>
    </w:r>
    <w:r w:rsidR="009B5FB4">
      <w:tab/>
      <w:t>BS English (1</w:t>
    </w:r>
    <w:r w:rsidR="009B5FB4" w:rsidRPr="009B5FB4">
      <w:rPr>
        <w:vertAlign w:val="superscript"/>
      </w:rPr>
      <w:t>st</w:t>
    </w:r>
    <w:r w:rsidR="009B5FB4">
      <w:t xml:space="preserve"> Semester)</w:t>
    </w:r>
    <w:r w:rsidR="009B5FB4">
      <w:tab/>
      <w:t>Subject: Economics</w:t>
    </w:r>
    <w:r>
      <w:tab/>
    </w:r>
    <w:r>
      <w:tab/>
    </w:r>
  </w:p>
  <w:p w:rsidR="006E5905" w:rsidRDefault="006E590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E6"/>
    <w:rsid w:val="000127BA"/>
    <w:rsid w:val="00037019"/>
    <w:rsid w:val="00043498"/>
    <w:rsid w:val="0006038B"/>
    <w:rsid w:val="00061D37"/>
    <w:rsid w:val="0010450F"/>
    <w:rsid w:val="00155722"/>
    <w:rsid w:val="0016441F"/>
    <w:rsid w:val="001F2AC2"/>
    <w:rsid w:val="00282786"/>
    <w:rsid w:val="002F175F"/>
    <w:rsid w:val="00313161"/>
    <w:rsid w:val="00324B7F"/>
    <w:rsid w:val="00344CE0"/>
    <w:rsid w:val="003979F1"/>
    <w:rsid w:val="003B4D4D"/>
    <w:rsid w:val="005010EC"/>
    <w:rsid w:val="0054154B"/>
    <w:rsid w:val="00547FFD"/>
    <w:rsid w:val="005C0835"/>
    <w:rsid w:val="00697F97"/>
    <w:rsid w:val="006E5905"/>
    <w:rsid w:val="00721041"/>
    <w:rsid w:val="00746090"/>
    <w:rsid w:val="007D65EA"/>
    <w:rsid w:val="008B4506"/>
    <w:rsid w:val="008C02DA"/>
    <w:rsid w:val="008C505C"/>
    <w:rsid w:val="008E180F"/>
    <w:rsid w:val="00947B0A"/>
    <w:rsid w:val="0095626C"/>
    <w:rsid w:val="00963FDD"/>
    <w:rsid w:val="009A5C32"/>
    <w:rsid w:val="009B5FB4"/>
    <w:rsid w:val="00A7671D"/>
    <w:rsid w:val="00A76A52"/>
    <w:rsid w:val="00B30DD6"/>
    <w:rsid w:val="00B41ADF"/>
    <w:rsid w:val="00B573AC"/>
    <w:rsid w:val="00B90BF1"/>
    <w:rsid w:val="00BC758B"/>
    <w:rsid w:val="00C2077B"/>
    <w:rsid w:val="00C4384C"/>
    <w:rsid w:val="00C64518"/>
    <w:rsid w:val="00C84830"/>
    <w:rsid w:val="00CE2EAE"/>
    <w:rsid w:val="00D32574"/>
    <w:rsid w:val="00D462E6"/>
    <w:rsid w:val="00DB0BD2"/>
    <w:rsid w:val="00DE10BA"/>
    <w:rsid w:val="00E07622"/>
    <w:rsid w:val="00F14A9D"/>
    <w:rsid w:val="00F54A46"/>
    <w:rsid w:val="00FA2CE6"/>
    <w:rsid w:val="00FD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6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A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1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ADF"/>
  </w:style>
  <w:style w:type="paragraph" w:styleId="Footer">
    <w:name w:val="footer"/>
    <w:basedOn w:val="Normal"/>
    <w:link w:val="FooterChar"/>
    <w:uiPriority w:val="99"/>
    <w:unhideWhenUsed/>
    <w:rsid w:val="00B41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A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6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A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1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ADF"/>
  </w:style>
  <w:style w:type="paragraph" w:styleId="Footer">
    <w:name w:val="footer"/>
    <w:basedOn w:val="Normal"/>
    <w:link w:val="FooterChar"/>
    <w:uiPriority w:val="99"/>
    <w:unhideWhenUsed/>
    <w:rsid w:val="00B41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C5607-CB9E-4B6C-8C21-5C3526D1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Nouman Shafiq</dc:creator>
  <cp:lastModifiedBy>Nouman Shafiq</cp:lastModifiedBy>
  <cp:revision>2</cp:revision>
  <dcterms:created xsi:type="dcterms:W3CDTF">2019-11-02T20:24:00Z</dcterms:created>
  <dcterms:modified xsi:type="dcterms:W3CDTF">2019-11-02T20:24:00Z</dcterms:modified>
</cp:coreProperties>
</file>